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16566" w14:textId="77777777" w:rsidR="00970510" w:rsidRDefault="00970510" w:rsidP="00970510">
      <w:pPr>
        <w:rPr>
          <w:lang w:val="it-IT"/>
        </w:rPr>
      </w:pPr>
    </w:p>
    <w:p w14:paraId="70F24323" w14:textId="77777777" w:rsidR="00970510" w:rsidRDefault="00970510" w:rsidP="00970510">
      <w:pPr>
        <w:rPr>
          <w:lang w:val="it-IT"/>
        </w:rPr>
      </w:pPr>
    </w:p>
    <w:p w14:paraId="081E676C" w14:textId="4EF64B51" w:rsidR="00970510" w:rsidRPr="00970510" w:rsidRDefault="00970510" w:rsidP="00970510">
      <w:pPr>
        <w:rPr>
          <w:b/>
          <w:bCs/>
          <w:i/>
          <w:iCs/>
          <w:lang w:val="it-IT"/>
        </w:rPr>
      </w:pPr>
      <w:r w:rsidRPr="00970510">
        <w:rPr>
          <w:b/>
          <w:bCs/>
          <w:i/>
          <w:iCs/>
          <w:lang w:val="it-IT"/>
        </w:rPr>
        <w:t xml:space="preserve">FA </w:t>
      </w:r>
      <w:r w:rsidR="00176F63" w:rsidRPr="00176F63">
        <w:rPr>
          <w:b/>
          <w:bCs/>
          <w:i/>
          <w:iCs/>
          <w:lang w:val="it-IT"/>
        </w:rPr>
        <w:t>—</w:t>
      </w:r>
      <w:r w:rsidRPr="00970510">
        <w:rPr>
          <w:b/>
          <w:bCs/>
          <w:i/>
          <w:iCs/>
          <w:lang w:val="it-IT"/>
        </w:rPr>
        <w:t xml:space="preserve"> Fotografia dell’Architettura x BiArch - Bari International Archifestival </w:t>
      </w:r>
    </w:p>
    <w:p w14:paraId="66B20C98" w14:textId="77777777" w:rsidR="00970510" w:rsidRPr="00970510" w:rsidRDefault="00970510" w:rsidP="00970510">
      <w:pPr>
        <w:rPr>
          <w:lang w:val="it-IT"/>
        </w:rPr>
      </w:pPr>
      <w:r w:rsidRPr="00970510">
        <w:rPr>
          <w:b/>
          <w:bCs/>
          <w:lang w:val="it-IT"/>
        </w:rPr>
        <w:t>Date:</w:t>
      </w:r>
      <w:r w:rsidRPr="00970510">
        <w:rPr>
          <w:lang w:val="it-IT"/>
        </w:rPr>
        <w:t xml:space="preserve"> 1-20 settembre 2021</w:t>
      </w:r>
    </w:p>
    <w:p w14:paraId="579A0047" w14:textId="77777777" w:rsidR="00970510" w:rsidRPr="00970510" w:rsidRDefault="00970510" w:rsidP="00970510">
      <w:pPr>
        <w:rPr>
          <w:lang w:val="it-IT"/>
        </w:rPr>
      </w:pPr>
      <w:r w:rsidRPr="00970510">
        <w:rPr>
          <w:b/>
          <w:bCs/>
          <w:lang w:val="it-IT"/>
        </w:rPr>
        <w:t>Titolo mostra:</w:t>
      </w:r>
      <w:r w:rsidRPr="00970510">
        <w:rPr>
          <w:lang w:val="it-IT"/>
        </w:rPr>
        <w:t xml:space="preserve"> Sguardi Contemporanei: 10 fotografi x 10 fotografie x 10 locali baresi</w:t>
      </w:r>
    </w:p>
    <w:p w14:paraId="41C5D3B0" w14:textId="207A2B10" w:rsidR="00176F63" w:rsidRDefault="00970510" w:rsidP="00970510">
      <w:pPr>
        <w:rPr>
          <w:lang w:val="it-IT"/>
        </w:rPr>
      </w:pPr>
      <w:r w:rsidRPr="00970510">
        <w:rPr>
          <w:b/>
          <w:bCs/>
          <w:lang w:val="it-IT"/>
        </w:rPr>
        <w:t>Curatela:</w:t>
      </w:r>
      <w:r w:rsidRPr="00970510">
        <w:rPr>
          <w:lang w:val="it-IT"/>
        </w:rPr>
        <w:t xml:space="preserve"> Donata Sasso, Leonardo Brancaleoni (Co-founders &amp; Editors FA </w:t>
      </w:r>
      <w:r w:rsidR="00176F63" w:rsidRPr="00176F63">
        <w:rPr>
          <w:lang w:val="it-IT"/>
        </w:rPr>
        <w:t>—</w:t>
      </w:r>
      <w:r w:rsidRPr="00970510">
        <w:rPr>
          <w:lang w:val="it-IT"/>
        </w:rPr>
        <w:t xml:space="preserve"> Fotografia dell’Architettura)</w:t>
      </w:r>
    </w:p>
    <w:p w14:paraId="75872E72" w14:textId="77777777" w:rsidR="00176F63" w:rsidRPr="00970510" w:rsidRDefault="00176F63" w:rsidP="00176F63">
      <w:pPr>
        <w:rPr>
          <w:lang w:val="it-IT"/>
        </w:rPr>
      </w:pPr>
      <w:r w:rsidRPr="00970510">
        <w:rPr>
          <w:b/>
          <w:bCs/>
          <w:lang w:val="it-IT"/>
        </w:rPr>
        <w:t>Autori:</w:t>
      </w:r>
      <w:r w:rsidRPr="00970510">
        <w:rPr>
          <w:lang w:val="it-IT"/>
        </w:rPr>
        <w:t xml:space="preserve"> Leonardo Brancaleoni, Veronica De Martin, Alba De Angelis, Nicola Cavallera, Michele Biccari, Ilario Piatti, Filippo Ferrarese, Andrea Ceriani, Carlotta Di Sandro, Donato Quagliata. </w:t>
      </w:r>
    </w:p>
    <w:p w14:paraId="1C17EC89" w14:textId="3E59A28A" w:rsidR="00970510" w:rsidRPr="00970510" w:rsidRDefault="00970510" w:rsidP="00970510">
      <w:pPr>
        <w:rPr>
          <w:lang w:val="it-IT"/>
        </w:rPr>
      </w:pPr>
      <w:r w:rsidRPr="00970510">
        <w:rPr>
          <w:b/>
          <w:bCs/>
          <w:lang w:val="it-IT"/>
        </w:rPr>
        <w:t>Sinossi mostra:</w:t>
      </w:r>
      <w:r w:rsidRPr="00970510">
        <w:rPr>
          <w:lang w:val="it-IT"/>
        </w:rPr>
        <w:t xml:space="preserve"> Nel mondo contemporaneo la fotografia rappresenta un medium fondamentale per visualizzare ed indagare il paesaggio naturale e l’ambiente costruito. FA </w:t>
      </w:r>
      <w:r w:rsidR="00176F63" w:rsidRPr="00176F63">
        <w:rPr>
          <w:lang w:val="it-IT"/>
        </w:rPr>
        <w:t>—</w:t>
      </w:r>
      <w:r w:rsidRPr="00970510">
        <w:rPr>
          <w:lang w:val="it-IT"/>
        </w:rPr>
        <w:t xml:space="preserve"> Fotografia dell’Architettura testimonia diversi modi di rapportarsi alla fotografia d’architettura attraverso il suo manifesto a cadenza annuale, intitolato Sguardi Contemporanei: 10 fotografi x 10 fotografie. Ognuno dei dieci giovani fotografi professionisti coinvolti è chiamato a proporre una serie di dieci scatti senza alcuna restrizione tematica, concettuale, artistica o interpretativa. L’intento è di garantire la libertà espressiva del singolo all’interno di un progetto condiviso. Le dieci serie, pubblicate esclusivamente in formato digitale, sono consultabili al link https://www.fotografiadellarchitettura.it/sguardi-contemporanei/.</w:t>
      </w:r>
    </w:p>
    <w:p w14:paraId="5CDA0388" w14:textId="49D4CF6B" w:rsidR="00970510" w:rsidRPr="00970510" w:rsidRDefault="00970510" w:rsidP="00970510">
      <w:pPr>
        <w:rPr>
          <w:lang w:val="it-IT"/>
        </w:rPr>
      </w:pPr>
      <w:r w:rsidRPr="00970510">
        <w:rPr>
          <w:lang w:val="it-IT"/>
        </w:rPr>
        <w:t xml:space="preserve">In occasione dei BiArch (Bari International Archifestival), FA </w:t>
      </w:r>
      <w:r w:rsidR="00176F63" w:rsidRPr="00176F63">
        <w:rPr>
          <w:lang w:val="it-IT"/>
        </w:rPr>
        <w:t>—</w:t>
      </w:r>
      <w:r w:rsidRPr="00970510">
        <w:rPr>
          <w:lang w:val="it-IT"/>
        </w:rPr>
        <w:t xml:space="preserve"> Fotografia dell’Architettura propone un’inedita esposizione delle serie fotografiche attraverso dieci piccole mostre allestite in altrettanti bar situati nel centro di Bari. Ogni locale ospiterà una serie fotografica completa. Verrà così tracciato un itinerario, studiato specificatamente per l’evento, che coinvolgerà le realtà imprenditoriali locali del settore della ristorazione, scelte sulla base delle loro caratteristiche architettoniche e della qualità dei prodotti offerti ai clienti. </w:t>
      </w:r>
    </w:p>
    <w:p w14:paraId="32C6685A" w14:textId="13C6AF90" w:rsidR="00970510" w:rsidRPr="00970510" w:rsidRDefault="00970510" w:rsidP="00970510">
      <w:pPr>
        <w:rPr>
          <w:lang w:val="it-IT"/>
        </w:rPr>
      </w:pPr>
      <w:r w:rsidRPr="00970510">
        <w:rPr>
          <w:b/>
          <w:bCs/>
          <w:lang w:val="it-IT"/>
        </w:rPr>
        <w:t>Locali:</w:t>
      </w:r>
      <w:r w:rsidRPr="00970510">
        <w:rPr>
          <w:lang w:val="it-IT"/>
        </w:rPr>
        <w:t xml:space="preserve"> Arcimboldo, Biglietteria, </w:t>
      </w:r>
      <w:proofErr w:type="spellStart"/>
      <w:r w:rsidRPr="00970510">
        <w:rPr>
          <w:lang w:val="it-IT"/>
        </w:rPr>
        <w:t>Cavanbah</w:t>
      </w:r>
      <w:proofErr w:type="spellEnd"/>
      <w:r w:rsidRPr="00970510">
        <w:rPr>
          <w:lang w:val="it-IT"/>
        </w:rPr>
        <w:t xml:space="preserve">, </w:t>
      </w:r>
      <w:proofErr w:type="spellStart"/>
      <w:r w:rsidRPr="00970510">
        <w:rPr>
          <w:lang w:val="it-IT"/>
        </w:rPr>
        <w:t>Ciclatera</w:t>
      </w:r>
      <w:proofErr w:type="spellEnd"/>
      <w:r w:rsidRPr="00970510">
        <w:rPr>
          <w:lang w:val="it-IT"/>
        </w:rPr>
        <w:t xml:space="preserve"> sotto il mare, </w:t>
      </w:r>
      <w:proofErr w:type="spellStart"/>
      <w:r w:rsidRPr="00970510">
        <w:rPr>
          <w:lang w:val="it-IT"/>
        </w:rPr>
        <w:t>Faros</w:t>
      </w:r>
      <w:proofErr w:type="spellEnd"/>
      <w:r w:rsidRPr="00970510">
        <w:rPr>
          <w:lang w:val="it-IT"/>
        </w:rPr>
        <w:t xml:space="preserve"> Café, La Bitta2, </w:t>
      </w:r>
      <w:proofErr w:type="spellStart"/>
      <w:r w:rsidRPr="00970510">
        <w:rPr>
          <w:lang w:val="it-IT"/>
        </w:rPr>
        <w:t>Momò</w:t>
      </w:r>
      <w:proofErr w:type="spellEnd"/>
      <w:r w:rsidRPr="00970510">
        <w:rPr>
          <w:lang w:val="it-IT"/>
        </w:rPr>
        <w:t xml:space="preserve">, Nero Café, Pepo, Prinz </w:t>
      </w:r>
      <w:proofErr w:type="spellStart"/>
      <w:r w:rsidRPr="00970510">
        <w:rPr>
          <w:lang w:val="it-IT"/>
        </w:rPr>
        <w:t>Zaum</w:t>
      </w:r>
      <w:proofErr w:type="spellEnd"/>
    </w:p>
    <w:p w14:paraId="009E0669" w14:textId="245059BD" w:rsidR="00970510" w:rsidRDefault="00970510" w:rsidP="00970510">
      <w:pPr>
        <w:rPr>
          <w:lang w:val="it-IT"/>
        </w:rPr>
      </w:pPr>
      <w:r w:rsidRPr="00970510">
        <w:rPr>
          <w:b/>
          <w:bCs/>
          <w:lang w:val="it-IT"/>
        </w:rPr>
        <w:t>Sponsor:</w:t>
      </w:r>
      <w:r w:rsidRPr="00970510">
        <w:rPr>
          <w:lang w:val="it-IT"/>
        </w:rPr>
        <w:t xml:space="preserve"> </w:t>
      </w:r>
      <w:r w:rsidRPr="00970510">
        <w:rPr>
          <w:lang w:val="it-IT"/>
        </w:rPr>
        <w:t>Copy+ stampa e grafica, Farmacia Caivano</w:t>
      </w:r>
    </w:p>
    <w:p w14:paraId="398F719D" w14:textId="37CBC9FC" w:rsidR="00970510" w:rsidRDefault="00970510" w:rsidP="00970510">
      <w:proofErr w:type="spellStart"/>
      <w:r>
        <w:rPr>
          <w:b/>
          <w:bCs/>
        </w:rPr>
        <w:t>Sito</w:t>
      </w:r>
      <w:proofErr w:type="spellEnd"/>
      <w:r>
        <w:rPr>
          <w:b/>
          <w:bCs/>
        </w:rPr>
        <w:t xml:space="preserve"> web</w:t>
      </w:r>
      <w:r w:rsidRPr="00970510">
        <w:rPr>
          <w:b/>
          <w:bCs/>
        </w:rPr>
        <w:t>:</w:t>
      </w:r>
      <w:r w:rsidRPr="00970510">
        <w:t xml:space="preserve"> </w:t>
      </w:r>
      <w:hyperlink r:id="rId6" w:history="1">
        <w:r w:rsidR="00176F63" w:rsidRPr="00012551">
          <w:rPr>
            <w:rStyle w:val="Collegamentoipertestuale"/>
          </w:rPr>
          <w:t>https://www.fotografiadellarchitettura.it/</w:t>
        </w:r>
      </w:hyperlink>
    </w:p>
    <w:p w14:paraId="51FE8182" w14:textId="29D7BB4F" w:rsidR="00176F63" w:rsidRDefault="00176F63" w:rsidP="00970510">
      <w:pPr>
        <w:rPr>
          <w:lang w:val="it-IT"/>
        </w:rPr>
      </w:pPr>
      <w:r w:rsidRPr="00015D1D">
        <w:rPr>
          <w:b/>
          <w:bCs/>
          <w:lang w:val="it-IT"/>
        </w:rPr>
        <w:t xml:space="preserve">Link alla mappa interattiva: </w:t>
      </w:r>
      <w:hyperlink r:id="rId7" w:history="1">
        <w:r w:rsidR="00015D1D" w:rsidRPr="00012551">
          <w:rPr>
            <w:rStyle w:val="Collegamentoipertestuale"/>
            <w:lang w:val="it-IT"/>
          </w:rPr>
          <w:t>https://goo.gl/maps/hBzfyNghLu3fU1HUA</w:t>
        </w:r>
      </w:hyperlink>
    </w:p>
    <w:p w14:paraId="1DD29D47" w14:textId="77777777" w:rsidR="00015D1D" w:rsidRPr="00015D1D" w:rsidRDefault="00015D1D" w:rsidP="00970510">
      <w:pPr>
        <w:rPr>
          <w:b/>
          <w:bCs/>
          <w:lang w:val="it-IT"/>
        </w:rPr>
      </w:pPr>
    </w:p>
    <w:p w14:paraId="5B46FA2C" w14:textId="77777777" w:rsidR="002B09B2" w:rsidRPr="00015D1D" w:rsidRDefault="002B09B2" w:rsidP="00F236AB">
      <w:pPr>
        <w:rPr>
          <w:lang w:val="it-IT"/>
        </w:rPr>
      </w:pPr>
    </w:p>
    <w:p w14:paraId="7825996D" w14:textId="77777777" w:rsidR="00F236AB" w:rsidRPr="00015D1D" w:rsidRDefault="00F236AB">
      <w:pPr>
        <w:rPr>
          <w:lang w:val="it-IT"/>
        </w:rPr>
      </w:pPr>
    </w:p>
    <w:sectPr w:rsidR="00F236AB" w:rsidRPr="00015D1D">
      <w:head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4783" w14:textId="77777777" w:rsidR="004D2DE5" w:rsidRDefault="004D2DE5" w:rsidP="00F236AB">
      <w:pPr>
        <w:spacing w:after="0" w:line="240" w:lineRule="auto"/>
      </w:pPr>
      <w:r>
        <w:separator/>
      </w:r>
    </w:p>
  </w:endnote>
  <w:endnote w:type="continuationSeparator" w:id="0">
    <w:p w14:paraId="7D35A1C4" w14:textId="77777777" w:rsidR="004D2DE5" w:rsidRDefault="004D2DE5" w:rsidP="00F23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F6E5D" w14:textId="77777777" w:rsidR="004D2DE5" w:rsidRDefault="004D2DE5" w:rsidP="00F236AB">
      <w:pPr>
        <w:spacing w:after="0" w:line="240" w:lineRule="auto"/>
      </w:pPr>
      <w:bookmarkStart w:id="0" w:name="_Hlk80716627"/>
      <w:bookmarkEnd w:id="0"/>
      <w:r>
        <w:separator/>
      </w:r>
    </w:p>
  </w:footnote>
  <w:footnote w:type="continuationSeparator" w:id="0">
    <w:p w14:paraId="5EFCA600" w14:textId="77777777" w:rsidR="004D2DE5" w:rsidRDefault="004D2DE5" w:rsidP="00F236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D285" w14:textId="36BAAFA4" w:rsidR="00F236AB" w:rsidRPr="00F236AB" w:rsidRDefault="00F236AB" w:rsidP="002B09B2">
    <w:pPr>
      <w:pStyle w:val="Intestazione"/>
      <w:jc w:val="center"/>
      <w:rPr>
        <w:lang w:val="it-IT"/>
      </w:rPr>
    </w:pPr>
    <w:r>
      <w:rPr>
        <w:noProof/>
        <w:lang w:val="it-IT"/>
      </w:rPr>
      <w:drawing>
        <wp:inline distT="0" distB="0" distL="0" distR="0" wp14:anchorId="42019C2B" wp14:editId="0846D73D">
          <wp:extent cx="409484" cy="4648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578" cy="477413"/>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EE6"/>
    <w:rsid w:val="00015D1D"/>
    <w:rsid w:val="000B2E15"/>
    <w:rsid w:val="00176F63"/>
    <w:rsid w:val="002B09B2"/>
    <w:rsid w:val="00317E3A"/>
    <w:rsid w:val="00431564"/>
    <w:rsid w:val="004D2DE5"/>
    <w:rsid w:val="00616DCC"/>
    <w:rsid w:val="00646010"/>
    <w:rsid w:val="00970510"/>
    <w:rsid w:val="00F236AB"/>
    <w:rsid w:val="00FA6EE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FCBD3"/>
  <w15:chartTrackingRefBased/>
  <w15:docId w15:val="{C0B3AF66-D93E-470C-9532-5E4763120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236AB"/>
    <w:rPr>
      <w:color w:val="0563C1" w:themeColor="hyperlink"/>
      <w:u w:val="single"/>
    </w:rPr>
  </w:style>
  <w:style w:type="character" w:styleId="Menzionenonrisolta">
    <w:name w:val="Unresolved Mention"/>
    <w:basedOn w:val="Carpredefinitoparagrafo"/>
    <w:uiPriority w:val="99"/>
    <w:semiHidden/>
    <w:unhideWhenUsed/>
    <w:rsid w:val="00F236AB"/>
    <w:rPr>
      <w:color w:val="605E5C"/>
      <w:shd w:val="clear" w:color="auto" w:fill="E1DFDD"/>
    </w:rPr>
  </w:style>
  <w:style w:type="paragraph" w:styleId="Intestazione">
    <w:name w:val="header"/>
    <w:basedOn w:val="Normale"/>
    <w:link w:val="IntestazioneCarattere"/>
    <w:uiPriority w:val="99"/>
    <w:unhideWhenUsed/>
    <w:rsid w:val="00F236A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236AB"/>
    <w:rPr>
      <w:lang w:val="en-GB"/>
    </w:rPr>
  </w:style>
  <w:style w:type="paragraph" w:styleId="Pidipagina">
    <w:name w:val="footer"/>
    <w:basedOn w:val="Normale"/>
    <w:link w:val="PidipaginaCarattere"/>
    <w:uiPriority w:val="99"/>
    <w:unhideWhenUsed/>
    <w:rsid w:val="00F236A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236A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goo.gl/maps/hBzfyNghLu3fU1HU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otografiadellarchitettura.i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Donata Sasso</dc:creator>
  <cp:keywords/>
  <dc:description/>
  <cp:lastModifiedBy>Donata Sasso</cp:lastModifiedBy>
  <cp:revision>7</cp:revision>
  <dcterms:created xsi:type="dcterms:W3CDTF">2021-08-24T14:51:00Z</dcterms:created>
  <dcterms:modified xsi:type="dcterms:W3CDTF">2021-08-24T15:05:00Z</dcterms:modified>
</cp:coreProperties>
</file>